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FF4B" w14:textId="77777777" w:rsidR="00921739" w:rsidRDefault="00975655" w:rsidP="00921739">
      <w:pPr>
        <w:jc w:val="center"/>
      </w:pPr>
      <w:r>
        <w:rPr>
          <w:noProof/>
        </w:rPr>
        <w:object w:dxaOrig="10164" w:dyaOrig="1174" w14:anchorId="4C4AFC30">
          <v:rect id="rectole0000000000" o:spid="_x0000_i1025" alt="" style="width:514.5pt;height:63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57486486" r:id="rId6"/>
        </w:object>
      </w:r>
    </w:p>
    <w:p w14:paraId="5C466C31" w14:textId="72073B53" w:rsidR="00063142" w:rsidRDefault="00063142" w:rsidP="00921739">
      <w:pPr>
        <w:rPr>
          <w:rFonts w:ascii="Times New Roman" w:hAnsi="Times New Roman" w:cs="Times New Roman"/>
        </w:rPr>
      </w:pPr>
    </w:p>
    <w:p w14:paraId="6DDCA2C5" w14:textId="77777777" w:rsidR="00921739" w:rsidRDefault="00921739" w:rsidP="00921739">
      <w:pPr>
        <w:rPr>
          <w:rFonts w:ascii="Times New Roman" w:hAnsi="Times New Roman" w:cs="Times New Roman"/>
        </w:rPr>
      </w:pPr>
    </w:p>
    <w:p w14:paraId="3AB739EF" w14:textId="77777777" w:rsidR="00107BB9" w:rsidRPr="00107BB9" w:rsidRDefault="00921739" w:rsidP="007D1D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07BB9">
        <w:rPr>
          <w:rFonts w:ascii="Times New Roman" w:hAnsi="Times New Roman" w:cs="Times New Roman"/>
          <w:b/>
          <w:bCs/>
          <w:sz w:val="32"/>
          <w:szCs w:val="32"/>
        </w:rPr>
        <w:t>Communiqué</w:t>
      </w:r>
      <w:r w:rsidRPr="00107BB9">
        <w:rPr>
          <w:rFonts w:ascii="Times New Roman" w:hAnsi="Times New Roman" w:cs="Times New Roman"/>
          <w:b/>
          <w:sz w:val="32"/>
          <w:szCs w:val="32"/>
        </w:rPr>
        <w:t> :  5,2 %</w:t>
      </w:r>
    </w:p>
    <w:p w14:paraId="1BE9B137" w14:textId="22B95323" w:rsidR="00921739" w:rsidRPr="00107BB9" w:rsidRDefault="00851BEC" w:rsidP="007D1D6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07BB9">
        <w:rPr>
          <w:rFonts w:ascii="Times New Roman" w:hAnsi="Times New Roman" w:cs="Times New Roman"/>
          <w:b/>
          <w:color w:val="FF0000"/>
          <w:sz w:val="32"/>
          <w:szCs w:val="32"/>
        </w:rPr>
        <w:t>le compte n’y est pas</w:t>
      </w:r>
      <w:r w:rsidR="007D1D64" w:rsidRPr="00107B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r w:rsidRPr="00107BB9">
        <w:rPr>
          <w:rFonts w:ascii="Times New Roman" w:hAnsi="Times New Roman" w:cs="Times New Roman"/>
          <w:b/>
          <w:color w:val="FF0000"/>
          <w:sz w:val="32"/>
          <w:szCs w:val="32"/>
        </w:rPr>
        <w:t>Le</w:t>
      </w:r>
      <w:r w:rsidR="00921739" w:rsidRPr="00107B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gouvernement </w:t>
      </w:r>
      <w:r w:rsidRPr="00107BB9">
        <w:rPr>
          <w:rFonts w:ascii="Times New Roman" w:hAnsi="Times New Roman" w:cs="Times New Roman"/>
          <w:b/>
          <w:color w:val="FF0000"/>
          <w:sz w:val="32"/>
          <w:szCs w:val="32"/>
        </w:rPr>
        <w:t>ne répond pas à l’inflation</w:t>
      </w:r>
    </w:p>
    <w:p w14:paraId="36A2217A" w14:textId="77777777" w:rsidR="00921739" w:rsidRPr="00851BEC" w:rsidRDefault="00921739" w:rsidP="00921739">
      <w:pPr>
        <w:rPr>
          <w:rFonts w:ascii="Times New Roman" w:hAnsi="Times New Roman" w:cs="Times New Roman"/>
          <w:color w:val="FF0000"/>
        </w:rPr>
      </w:pPr>
    </w:p>
    <w:p w14:paraId="4B1CF94F" w14:textId="3AAAD31A" w:rsidR="00921739" w:rsidRDefault="00921739" w:rsidP="00921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gouvernement vient d’annoncer une revalorisation des pensions de 5,2 % au 1</w:t>
      </w:r>
      <w:r w:rsidRPr="00921739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janvier 2024.</w:t>
      </w:r>
      <w:r>
        <w:rPr>
          <w:rFonts w:ascii="Times New Roman" w:hAnsi="Times New Roman" w:cs="Times New Roman"/>
        </w:rPr>
        <w:br/>
        <w:t xml:space="preserve">La revalorisation des pensions est régie par l’article </w:t>
      </w:r>
      <w:r w:rsidRPr="00921739">
        <w:rPr>
          <w:rFonts w:ascii="Times New Roman" w:hAnsi="Times New Roman" w:cs="Times New Roman"/>
        </w:rPr>
        <w:t>L161-25</w:t>
      </w:r>
      <w:r>
        <w:rPr>
          <w:rFonts w:ascii="Times New Roman" w:hAnsi="Times New Roman" w:cs="Times New Roman"/>
        </w:rPr>
        <w:t xml:space="preserve"> du code de la Sécurité sociale. Si le gouvernement appliquait la loi, les pensions devraient augmenter d’au moins 5,35 %, et même plus en ajoutant l’inflation des mois de septembre et octobre 2023 lorsqu’elle sera connue.</w:t>
      </w:r>
    </w:p>
    <w:p w14:paraId="04461489" w14:textId="77777777" w:rsidR="00921739" w:rsidRDefault="00921739" w:rsidP="00921739">
      <w:pPr>
        <w:rPr>
          <w:rFonts w:ascii="Times New Roman" w:hAnsi="Times New Roman" w:cs="Times New Roman"/>
        </w:rPr>
      </w:pPr>
    </w:p>
    <w:p w14:paraId="17A004E5" w14:textId="1BCAFECD" w:rsidR="00851BEC" w:rsidRPr="0041541D" w:rsidRDefault="00921739" w:rsidP="00921739">
      <w:pPr>
        <w:rPr>
          <w:rFonts w:ascii="Times New Roman" w:hAnsi="Times New Roman" w:cs="Times New Roman"/>
          <w:b/>
          <w:bCs/>
          <w:color w:val="FF0000"/>
        </w:rPr>
      </w:pPr>
      <w:r w:rsidRPr="00313953">
        <w:rPr>
          <w:rFonts w:ascii="Times New Roman" w:hAnsi="Times New Roman" w:cs="Times New Roman"/>
          <w:b/>
          <w:bCs/>
        </w:rPr>
        <w:t>Le gouvernement, pourtant garant de la loi,</w:t>
      </w:r>
      <w:r w:rsidR="00851BEC" w:rsidRPr="0041541D">
        <w:rPr>
          <w:rFonts w:ascii="Times New Roman" w:hAnsi="Times New Roman" w:cs="Times New Roman"/>
          <w:b/>
          <w:bCs/>
          <w:color w:val="FF0000"/>
        </w:rPr>
        <w:t xml:space="preserve"> ne la respecte pas. Il</w:t>
      </w:r>
      <w:r w:rsidRPr="0041541D">
        <w:rPr>
          <w:rFonts w:ascii="Times New Roman" w:hAnsi="Times New Roman" w:cs="Times New Roman"/>
          <w:b/>
          <w:bCs/>
          <w:color w:val="FF0000"/>
        </w:rPr>
        <w:t xml:space="preserve"> appauvrit les </w:t>
      </w:r>
      <w:proofErr w:type="spellStart"/>
      <w:r w:rsidRPr="0041541D">
        <w:rPr>
          <w:rFonts w:ascii="Times New Roman" w:hAnsi="Times New Roman" w:cs="Times New Roman"/>
          <w:b/>
          <w:bCs/>
          <w:color w:val="FF0000"/>
        </w:rPr>
        <w:t>retraité·e·s</w:t>
      </w:r>
      <w:proofErr w:type="spellEnd"/>
      <w:r w:rsidR="00851BEC" w:rsidRPr="0041541D">
        <w:rPr>
          <w:rFonts w:ascii="Times New Roman" w:hAnsi="Times New Roman" w:cs="Times New Roman"/>
          <w:b/>
          <w:bCs/>
          <w:color w:val="FF0000"/>
        </w:rPr>
        <w:t xml:space="preserve"> une fois de plus.</w:t>
      </w:r>
    </w:p>
    <w:p w14:paraId="3384BE91" w14:textId="1B90A894" w:rsidR="00921739" w:rsidRDefault="00921739" w:rsidP="009217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C’est un scandale, à un moment où les associations caritatives subissent une augmentation du nombre de demandeurs, où plus d’une personne sur trois n’a </w:t>
      </w:r>
      <w:r w:rsidRPr="0039424A">
        <w:rPr>
          <w:rFonts w:ascii="Times New Roman" w:hAnsi="Times New Roman" w:cs="Times New Roman"/>
          <w:color w:val="000000" w:themeColor="text1"/>
        </w:rPr>
        <w:t>pas les moyens de faire trois repas par</w:t>
      </w:r>
      <w:r w:rsidRPr="0039340D">
        <w:rPr>
          <w:rFonts w:ascii="Times New Roman" w:hAnsi="Times New Roman" w:cs="Times New Roman"/>
          <w:color w:val="000000" w:themeColor="text1"/>
        </w:rPr>
        <w:t xml:space="preserve"> jour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4BF1FEF" w14:textId="77777777" w:rsidR="00921739" w:rsidRDefault="00921739" w:rsidP="00921739">
      <w:pPr>
        <w:rPr>
          <w:rFonts w:ascii="Times New Roman" w:hAnsi="Times New Roman" w:cs="Times New Roman"/>
          <w:color w:val="000000" w:themeColor="text1"/>
        </w:rPr>
      </w:pPr>
    </w:p>
    <w:p w14:paraId="46480F5E" w14:textId="443BCC25" w:rsidR="00921739" w:rsidRDefault="00921739" w:rsidP="009217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Les 9 organisations de </w:t>
      </w:r>
      <w:proofErr w:type="spellStart"/>
      <w:r>
        <w:rPr>
          <w:rFonts w:ascii="Times New Roman" w:hAnsi="Times New Roman" w:cs="Times New Roman"/>
          <w:color w:val="000000" w:themeColor="text1"/>
        </w:rPr>
        <w:t>retraité·e·s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demandent au moins le respect de la loi, elles revendiquent une augmentation </w:t>
      </w:r>
      <w:r w:rsidR="00313953">
        <w:rPr>
          <w:rFonts w:ascii="Times New Roman" w:hAnsi="Times New Roman" w:cs="Times New Roman"/>
          <w:color w:val="000000" w:themeColor="text1"/>
        </w:rPr>
        <w:t>immédiate de 10 % des pensions, à valoir sur un véritable rattrapage du pouvoir d’acha</w:t>
      </w:r>
      <w:r w:rsidR="0041541D">
        <w:rPr>
          <w:rFonts w:ascii="Times New Roman" w:hAnsi="Times New Roman" w:cs="Times New Roman"/>
          <w:color w:val="000000" w:themeColor="text1"/>
        </w:rPr>
        <w:t>t,</w:t>
      </w:r>
      <w:r w:rsidR="00851BEC">
        <w:rPr>
          <w:rFonts w:ascii="Times New Roman" w:hAnsi="Times New Roman" w:cs="Times New Roman"/>
          <w:color w:val="000000" w:themeColor="text1"/>
        </w:rPr>
        <w:t xml:space="preserve"> </w:t>
      </w:r>
      <w:r w:rsidR="0041541D" w:rsidRPr="0041541D">
        <w:rPr>
          <w:rFonts w:ascii="Times New Roman" w:hAnsi="Times New Roman" w:cs="Times New Roman"/>
          <w:color w:val="FF0000"/>
        </w:rPr>
        <w:t xml:space="preserve">la compensation </w:t>
      </w:r>
      <w:r w:rsidR="00851BEC" w:rsidRPr="0041541D">
        <w:rPr>
          <w:rFonts w:ascii="Times New Roman" w:hAnsi="Times New Roman" w:cs="Times New Roman"/>
          <w:color w:val="FF0000"/>
        </w:rPr>
        <w:t>pertes subies et appellent à intensifier la signature de la pétition.</w:t>
      </w:r>
    </w:p>
    <w:p w14:paraId="743E2C5E" w14:textId="058E443E" w:rsidR="00313953" w:rsidRDefault="00313953" w:rsidP="0092173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Depuis le 1</w:t>
      </w:r>
      <w:r w:rsidRPr="00313953">
        <w:rPr>
          <w:rFonts w:ascii="Times New Roman" w:hAnsi="Times New Roman" w:cs="Times New Roman"/>
          <w:color w:val="000000" w:themeColor="text1"/>
          <w:vertAlign w:val="superscript"/>
        </w:rPr>
        <w:t>er</w:t>
      </w:r>
      <w:r>
        <w:rPr>
          <w:rFonts w:ascii="Times New Roman" w:hAnsi="Times New Roman" w:cs="Times New Roman"/>
          <w:color w:val="000000" w:themeColor="text1"/>
        </w:rPr>
        <w:t xml:space="preserve"> janvier 2017, les années du Président Emmanuel Macron ont fait perdre 8,4 % et l’équivalent de 2,4 mois de pension, et même, pour celles et ceux qui ont subi l’augmentation de la CSG au 1</w:t>
      </w:r>
      <w:r w:rsidRPr="00313953">
        <w:rPr>
          <w:rFonts w:ascii="Times New Roman" w:hAnsi="Times New Roman" w:cs="Times New Roman"/>
          <w:color w:val="000000" w:themeColor="text1"/>
          <w:vertAlign w:val="superscript"/>
        </w:rPr>
        <w:t>er</w:t>
      </w:r>
      <w:r>
        <w:rPr>
          <w:rFonts w:ascii="Times New Roman" w:hAnsi="Times New Roman" w:cs="Times New Roman"/>
          <w:color w:val="000000" w:themeColor="text1"/>
        </w:rPr>
        <w:t xml:space="preserve"> janvier 2018, 10,2 % et 3,2 mois de pension !</w:t>
      </w:r>
    </w:p>
    <w:p w14:paraId="24243DAD" w14:textId="12C86448" w:rsidR="00851BEC" w:rsidRPr="00851BEC" w:rsidRDefault="00851BEC" w:rsidP="00921739">
      <w:pPr>
        <w:rPr>
          <w:rFonts w:ascii="Times New Roman" w:hAnsi="Times New Roman" w:cs="Times New Roman"/>
          <w:color w:val="FF0000"/>
        </w:rPr>
      </w:pPr>
      <w:r w:rsidRPr="00851BEC">
        <w:rPr>
          <w:rFonts w:ascii="Times New Roman" w:hAnsi="Times New Roman" w:cs="Times New Roman"/>
          <w:color w:val="FF0000"/>
        </w:rPr>
        <w:t>L’exigence d’une revalorisation des pensions et retraites sur le salaire moyen est plus que jamais d’actualité.</w:t>
      </w:r>
    </w:p>
    <w:p w14:paraId="5699FC30" w14:textId="77777777" w:rsidR="00313953" w:rsidRDefault="00313953" w:rsidP="00921739">
      <w:pPr>
        <w:rPr>
          <w:rFonts w:ascii="Times New Roman" w:hAnsi="Times New Roman" w:cs="Times New Roman"/>
          <w:color w:val="000000" w:themeColor="text1"/>
        </w:rPr>
      </w:pPr>
    </w:p>
    <w:p w14:paraId="4841F7BF" w14:textId="5DDD4928" w:rsidR="00851BEC" w:rsidRDefault="00313953" w:rsidP="0092173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13953">
        <w:rPr>
          <w:rFonts w:ascii="Times New Roman" w:hAnsi="Times New Roman" w:cs="Times New Roman"/>
          <w:b/>
          <w:bCs/>
          <w:color w:val="000000" w:themeColor="text1"/>
        </w:rPr>
        <w:t>10 % immédiatement et négociation pour rattraper le pouvoir d’achat perdu, c’est le minimum !</w:t>
      </w:r>
    </w:p>
    <w:p w14:paraId="05369BC3" w14:textId="578F0091" w:rsidR="00851BEC" w:rsidRPr="00851BEC" w:rsidRDefault="00851BEC" w:rsidP="00921739">
      <w:pPr>
        <w:rPr>
          <w:rFonts w:ascii="Times New Roman" w:hAnsi="Times New Roman" w:cs="Times New Roman"/>
          <w:b/>
          <w:bCs/>
          <w:color w:val="FF0000"/>
        </w:rPr>
      </w:pPr>
      <w:r w:rsidRPr="00851BEC">
        <w:rPr>
          <w:rFonts w:ascii="Times New Roman" w:hAnsi="Times New Roman" w:cs="Times New Roman"/>
          <w:b/>
          <w:bCs/>
          <w:color w:val="FF0000"/>
        </w:rPr>
        <w:t>Les retraité.es le diront haut et fort le 24 octobre</w:t>
      </w:r>
      <w:r w:rsidR="0041541D">
        <w:rPr>
          <w:rFonts w:ascii="Times New Roman" w:hAnsi="Times New Roman" w:cs="Times New Roman"/>
          <w:b/>
          <w:bCs/>
          <w:color w:val="FF0000"/>
        </w:rPr>
        <w:t xml:space="preserve"> .</w:t>
      </w:r>
    </w:p>
    <w:p w14:paraId="27B41B4F" w14:textId="77777777" w:rsidR="00851BEC" w:rsidRPr="00851BEC" w:rsidRDefault="00851BEC" w:rsidP="00921739">
      <w:pPr>
        <w:rPr>
          <w:rFonts w:ascii="Times New Roman" w:hAnsi="Times New Roman" w:cs="Times New Roman"/>
          <w:b/>
          <w:bCs/>
          <w:color w:val="FF0000"/>
        </w:rPr>
      </w:pPr>
    </w:p>
    <w:p w14:paraId="326D1004" w14:textId="77777777" w:rsidR="00313953" w:rsidRDefault="00313953" w:rsidP="00921739">
      <w:pPr>
        <w:rPr>
          <w:rFonts w:ascii="Times New Roman" w:hAnsi="Times New Roman" w:cs="Times New Roman"/>
          <w:color w:val="000000" w:themeColor="text1"/>
        </w:rPr>
      </w:pPr>
    </w:p>
    <w:p w14:paraId="7653F5E5" w14:textId="77777777" w:rsidR="00313953" w:rsidRDefault="00313953" w:rsidP="00921739">
      <w:pPr>
        <w:rPr>
          <w:rFonts w:ascii="Times New Roman" w:hAnsi="Times New Roman" w:cs="Times New Roman"/>
          <w:color w:val="000000" w:themeColor="text1"/>
        </w:rPr>
      </w:pPr>
    </w:p>
    <w:p w14:paraId="2F35E8D7" w14:textId="1EE85F27" w:rsidR="00313953" w:rsidRDefault="00313953" w:rsidP="00A12EED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3971144" wp14:editId="5C9F6439">
            <wp:extent cx="3345828" cy="2838615"/>
            <wp:effectExtent l="0" t="0" r="0" b="6350"/>
            <wp:docPr id="1897265727" name="Image 1" descr="Une image contenant texte,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65727" name="Image 1" descr="Une image contenant texte, ligne, diagramme, Tracé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109" cy="286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3A1AC" w14:textId="223665F6" w:rsidR="00107BB9" w:rsidRDefault="00107BB9" w:rsidP="00921739">
      <w:pPr>
        <w:rPr>
          <w:rFonts w:ascii="Times New Roman" w:hAnsi="Times New Roman" w:cs="Times New Roman"/>
          <w:b/>
          <w:bCs/>
          <w:color w:val="000000" w:themeColor="text1"/>
        </w:rPr>
      </w:pPr>
    </w:p>
    <w:bookmarkEnd w:id="0"/>
    <w:p w14:paraId="1BF24392" w14:textId="77777777" w:rsidR="00107BB9" w:rsidRDefault="00107BB9" w:rsidP="00921739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107BB9" w:rsidSect="00107BB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433D"/>
    <w:multiLevelType w:val="hybridMultilevel"/>
    <w:tmpl w:val="6F847E1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39"/>
    <w:rsid w:val="00063142"/>
    <w:rsid w:val="00107BB9"/>
    <w:rsid w:val="00313953"/>
    <w:rsid w:val="0041541D"/>
    <w:rsid w:val="005B1494"/>
    <w:rsid w:val="007D1D64"/>
    <w:rsid w:val="00851BEC"/>
    <w:rsid w:val="00921739"/>
    <w:rsid w:val="00975655"/>
    <w:rsid w:val="00A12EED"/>
    <w:rsid w:val="00B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6E36"/>
  <w15:chartTrackingRefBased/>
  <w15:docId w15:val="{9994F369-AA3C-AC4D-8056-000BA24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73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PERRET</dc:creator>
  <cp:keywords/>
  <dc:description/>
  <cp:lastModifiedBy>Nabila Ourahmoune</cp:lastModifiedBy>
  <cp:revision>5</cp:revision>
  <cp:lastPrinted>2023-09-29T07:55:00Z</cp:lastPrinted>
  <dcterms:created xsi:type="dcterms:W3CDTF">2023-09-27T15:02:00Z</dcterms:created>
  <dcterms:modified xsi:type="dcterms:W3CDTF">2023-09-29T07:55:00Z</dcterms:modified>
</cp:coreProperties>
</file>